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附件1</w:t>
      </w:r>
    </w:p>
    <w:p>
      <w:pPr>
        <w:jc w:val="center"/>
        <w:rPr>
          <w:rFonts w:hint="eastAsia"/>
          <w:b/>
          <w:bCs/>
          <w:sz w:val="36"/>
          <w:szCs w:val="36"/>
        </w:rPr>
      </w:pPr>
      <w:r>
        <w:rPr>
          <w:rFonts w:hint="eastAsia"/>
          <w:b/>
          <w:bCs/>
          <w:sz w:val="36"/>
          <w:szCs w:val="36"/>
        </w:rPr>
        <w:t>省建设厅 省总工会</w:t>
      </w:r>
    </w:p>
    <w:p>
      <w:pPr>
        <w:jc w:val="center"/>
        <w:rPr>
          <w:rFonts w:hint="eastAsia"/>
          <w:b/>
          <w:bCs/>
          <w:sz w:val="36"/>
          <w:szCs w:val="36"/>
        </w:rPr>
      </w:pPr>
      <w:r>
        <w:rPr>
          <w:rFonts w:hint="eastAsia"/>
          <w:b/>
          <w:bCs/>
          <w:sz w:val="36"/>
          <w:szCs w:val="36"/>
        </w:rPr>
        <w:t>关于举办“鸿翔杯”第五届浙江省</w:t>
      </w:r>
    </w:p>
    <w:p>
      <w:pPr>
        <w:jc w:val="center"/>
        <w:rPr>
          <w:rFonts w:hint="eastAsia"/>
          <w:b/>
          <w:bCs/>
          <w:sz w:val="36"/>
          <w:szCs w:val="36"/>
        </w:rPr>
      </w:pPr>
      <w:r>
        <w:rPr>
          <w:rFonts w:hint="eastAsia"/>
          <w:b/>
          <w:bCs/>
          <w:sz w:val="36"/>
          <w:szCs w:val="36"/>
        </w:rPr>
        <w:t>装配式建筑职业技能竞赛的通知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华文仿宋" w:hAnsi="华文仿宋" w:eastAsia="华文仿宋" w:cs="华文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各市建委（建设局）、工会，省有关产业工会、协会：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为加快培育新时代建筑产业工人队伍，不断提升建筑产业工人队伍技能水平，夯实建筑业高质量发展技能人才基础，根据《关于开展2022年省级职工职业技能竞赛工作的通知》（浙总工办发〔2022〕18号）精神，定于10月举办“鸿翔杯”第五届浙江省装配式建筑职业技能竞赛。现将有关事项通知如下：</w:t>
      </w:r>
    </w:p>
    <w:p>
      <w:pPr>
        <w:keepNext w:val="0"/>
        <w:keepLines w:val="0"/>
        <w:pageBreakBefore w:val="0"/>
        <w:widowControl w:val="0"/>
        <w:kinsoku/>
        <w:wordWrap/>
        <w:overflowPunct/>
        <w:topLinePunct w:val="0"/>
        <w:autoSpaceDE/>
        <w:autoSpaceDN/>
        <w:bidi w:val="0"/>
        <w:adjustRightInd/>
        <w:snapToGrid/>
        <w:spacing w:line="520" w:lineRule="exact"/>
        <w:ind w:firstLine="561" w:firstLineChars="200"/>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一、组织机构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主办单位：浙江省住房和城乡建设厅</w:t>
      </w:r>
    </w:p>
    <w:p>
      <w:pPr>
        <w:keepNext w:val="0"/>
        <w:keepLines w:val="0"/>
        <w:pageBreakBefore w:val="0"/>
        <w:widowControl w:val="0"/>
        <w:kinsoku/>
        <w:wordWrap/>
        <w:overflowPunct/>
        <w:topLinePunct w:val="0"/>
        <w:autoSpaceDE/>
        <w:autoSpaceDN/>
        <w:bidi w:val="0"/>
        <w:adjustRightInd/>
        <w:snapToGrid/>
        <w:spacing w:line="520" w:lineRule="exact"/>
        <w:ind w:firstLine="1400" w:firstLineChars="5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浙江省总工会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承办单位：浙江省建筑业管理总站</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浙江省建设建材工会</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浙江省绿色建筑与建筑工业化行业协会</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嘉兴市住房和城乡建设局</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海宁市住房和城乡建设局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协办单位：浙江省混凝土协会</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鸿翔控股集团有限公司</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锦萧建筑科技有限公司</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海宁技师学院</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支持单位：杭州嗡嗡科技有限公司</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北京盈建科软件股份有限公司</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北京构力科技有限公司</w:t>
      </w:r>
    </w:p>
    <w:p>
      <w:pPr>
        <w:keepNext w:val="0"/>
        <w:keepLines w:val="0"/>
        <w:pageBreakBefore w:val="0"/>
        <w:widowControl w:val="0"/>
        <w:kinsoku/>
        <w:wordWrap/>
        <w:overflowPunct/>
        <w:topLinePunct w:val="0"/>
        <w:autoSpaceDE/>
        <w:autoSpaceDN/>
        <w:bidi w:val="0"/>
        <w:adjustRightInd/>
        <w:snapToGrid/>
        <w:spacing w:line="520" w:lineRule="exact"/>
        <w:ind w:leftChars="7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浙江挚典科技有限公司 </w:t>
      </w:r>
    </w:p>
    <w:p>
      <w:pPr>
        <w:keepNext w:val="0"/>
        <w:keepLines w:val="0"/>
        <w:pageBreakBefore w:val="0"/>
        <w:widowControl w:val="0"/>
        <w:kinsoku/>
        <w:wordWrap/>
        <w:overflowPunct/>
        <w:topLinePunct w:val="0"/>
        <w:autoSpaceDE/>
        <w:autoSpaceDN/>
        <w:bidi w:val="0"/>
        <w:adjustRightInd/>
        <w:snapToGrid/>
        <w:spacing w:line="560" w:lineRule="exact"/>
        <w:ind w:firstLine="561" w:firstLineChars="200"/>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二、竞赛时间及地点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时间：</w:t>
      </w:r>
      <w:r>
        <w:rPr>
          <w:rFonts w:hint="eastAsia" w:ascii="华文仿宋" w:hAnsi="华文仿宋" w:eastAsia="华文仿宋" w:cs="华文仿宋"/>
          <w:b/>
          <w:bCs/>
          <w:sz w:val="28"/>
          <w:szCs w:val="28"/>
        </w:rPr>
        <w:t>2022年10月21日-22日</w:t>
      </w:r>
      <w:r>
        <w:rPr>
          <w:rFonts w:hint="eastAsia" w:ascii="华文仿宋" w:hAnsi="华文仿宋" w:eastAsia="华文仿宋" w:cs="华文仿宋"/>
          <w:sz w:val="28"/>
          <w:szCs w:val="28"/>
        </w:rPr>
        <w:t>。21日14：30报到，之后召开裁判会议、进行理论考试，22号全天进行实操考核。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地点：浙江鸿翔远大建筑科技有限公司（嘉兴海宁市海宁经济开发区海光路南侧、杭平申航道西侧）。</w:t>
      </w:r>
    </w:p>
    <w:p>
      <w:pPr>
        <w:keepNext w:val="0"/>
        <w:keepLines w:val="0"/>
        <w:pageBreakBefore w:val="0"/>
        <w:widowControl w:val="0"/>
        <w:kinsoku/>
        <w:wordWrap/>
        <w:overflowPunct/>
        <w:topLinePunct w:val="0"/>
        <w:autoSpaceDE/>
        <w:autoSpaceDN/>
        <w:bidi w:val="0"/>
        <w:adjustRightInd/>
        <w:snapToGrid/>
        <w:spacing w:line="560" w:lineRule="exact"/>
        <w:ind w:firstLine="561" w:firstLineChars="200"/>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三、竞赛项目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本次竞赛分团体赛和个人赛。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（一）团体赛3项（每支队伍由3名参赛选手组成，其中1名为组长）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生产环节模具组装：预制构件工厂模具组装人员。熟练掌握构件和模具的组装工艺流程和检验标准，正确使用工具和设备，流畅完成预制构件模具校正、清理、拼装、脱模剂涂刷、钢筋笼入模、预留预埋安装等工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2.装配式环节构件安装：施工现场构件安装作业人员。熟悉掌握构件和模具的安装工艺和检验标准，正确使用工具和设备，流畅完成构件测量放线、吊装就位、模具安装、模具加固等工序。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3.预制钢构件装配：施工现场钢结构安装工人。熟练掌握钢结构安装工艺流程和检验标准，正确使用工具和设备，流畅完成梁柱安装、校正、螺栓施拧、拆除等工序。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（二）个人赛1项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装配式建筑深化设计：熟练掌握装配式混凝土建筑相关国家标准和预制构件深化设计流程，根据给定的设计要求，通过深化设计软件，高效、准确的完成预制构件的深化设计任务。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每位参赛选手限报一个竞赛项目。</w:t>
      </w:r>
    </w:p>
    <w:p>
      <w:pPr>
        <w:keepNext w:val="0"/>
        <w:keepLines w:val="0"/>
        <w:pageBreakBefore w:val="0"/>
        <w:widowControl w:val="0"/>
        <w:kinsoku/>
        <w:wordWrap/>
        <w:overflowPunct/>
        <w:topLinePunct w:val="0"/>
        <w:autoSpaceDE/>
        <w:autoSpaceDN/>
        <w:bidi w:val="0"/>
        <w:adjustRightInd/>
        <w:snapToGrid/>
        <w:spacing w:line="560" w:lineRule="exact"/>
        <w:ind w:firstLine="561" w:firstLineChars="200"/>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四、参赛对象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（一）自觉拥护党的路线方针政策，遵纪守法，爱岗敬业，具有良好的职业道德和较高的技能水平。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（二）在浙江省内从事装配式建筑工作，包括预制构件工厂模具组装、施工现场构件安装作业、施工现场钢结构安装、装配 式建筑设计，且在本职业（工种）岗位上工作满3年。</w:t>
      </w:r>
    </w:p>
    <w:p>
      <w:pPr>
        <w:keepNext w:val="0"/>
        <w:keepLines w:val="0"/>
        <w:pageBreakBefore w:val="0"/>
        <w:widowControl w:val="0"/>
        <w:kinsoku/>
        <w:wordWrap/>
        <w:overflowPunct/>
        <w:topLinePunct w:val="0"/>
        <w:autoSpaceDE/>
        <w:autoSpaceDN/>
        <w:bidi w:val="0"/>
        <w:adjustRightInd/>
        <w:snapToGrid/>
        <w:spacing w:line="560" w:lineRule="exact"/>
        <w:ind w:firstLine="561" w:firstLineChars="200"/>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五、竞赛方式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本次竞赛由理论考试和实操考核两部分组成，其中：理论考试成绩占20%，实操考核成绩占80%。理论考试采取闭卷独立答题形式。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说明：理论考试提供题库，在报名截止后一周内发放给各参赛队领队。</w:t>
      </w:r>
    </w:p>
    <w:p>
      <w:pPr>
        <w:keepNext w:val="0"/>
        <w:keepLines w:val="0"/>
        <w:pageBreakBefore w:val="0"/>
        <w:widowControl w:val="0"/>
        <w:kinsoku/>
        <w:wordWrap/>
        <w:overflowPunct/>
        <w:topLinePunct w:val="0"/>
        <w:autoSpaceDE/>
        <w:autoSpaceDN/>
        <w:bidi w:val="0"/>
        <w:adjustRightInd/>
        <w:snapToGrid/>
        <w:spacing w:line="560" w:lineRule="exact"/>
        <w:ind w:firstLine="561" w:firstLineChars="200"/>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六、奖项设置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（一）每个项目设团体一等奖1名，二等奖2名，三等奖3名，优胜奖若干名；根据个人参赛成绩，授予“浙江省装配式建筑技术能手”称号；对在竞赛组织工作中成绩优秀的单位，授予“优秀组织奖”。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（二）省总工会将分别对本次竞赛生产环节模具组装、装配式环节构件安装和装配式建筑深化设计三个项目综合成绩前三名的选手，授予“浙江金蓝领”称号。如前三名有不符合命名条件的选手，则不再递补。</w:t>
      </w:r>
    </w:p>
    <w:p>
      <w:pPr>
        <w:keepNext w:val="0"/>
        <w:keepLines w:val="0"/>
        <w:pageBreakBefore w:val="0"/>
        <w:widowControl w:val="0"/>
        <w:kinsoku/>
        <w:wordWrap/>
        <w:overflowPunct/>
        <w:topLinePunct w:val="0"/>
        <w:autoSpaceDE/>
        <w:autoSpaceDN/>
        <w:bidi w:val="0"/>
        <w:adjustRightInd/>
        <w:snapToGrid/>
        <w:spacing w:line="560" w:lineRule="exact"/>
        <w:ind w:firstLine="561" w:firstLineChars="200"/>
        <w:textAlignment w:val="auto"/>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七、组织报名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（一）请各市建设主管部门与市总工会商议后将参赛队伍名单于</w:t>
      </w:r>
      <w:r>
        <w:rPr>
          <w:rFonts w:hint="eastAsia" w:ascii="华文仿宋" w:hAnsi="华文仿宋" w:eastAsia="华文仿宋" w:cs="华文仿宋"/>
          <w:b/>
          <w:bCs/>
          <w:sz w:val="28"/>
          <w:szCs w:val="28"/>
        </w:rPr>
        <w:t>2022年9月20日</w:t>
      </w:r>
      <w:r>
        <w:rPr>
          <w:rFonts w:hint="eastAsia" w:ascii="华文仿宋" w:hAnsi="华文仿宋" w:eastAsia="华文仿宋" w:cs="华文仿宋"/>
          <w:sz w:val="28"/>
          <w:szCs w:val="28"/>
        </w:rPr>
        <w:t>前报竞赛组委会办公室，并将《参赛报名汇总表》、《参赛选手报名表》发送至联系邮箱。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（二）曾荣获省级装配式建筑职业技能竞赛前三名的选手，不得再参加同一竞赛项目。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龚相群、喻斌（竞赛组委会办公室联系人），联系电话：0571-87068327、87066020；蓝玥（省建管总站），联系电话：81050925；联系邮箱：561404927@qq.com。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附件：1.竞赛组委会名单 .docx</w:t>
      </w:r>
    </w:p>
    <w:p>
      <w:pPr>
        <w:keepNext w:val="0"/>
        <w:keepLines w:val="0"/>
        <w:pageBreakBefore w:val="0"/>
        <w:widowControl w:val="0"/>
        <w:kinsoku/>
        <w:wordWrap/>
        <w:overflowPunct/>
        <w:topLinePunct w:val="0"/>
        <w:autoSpaceDE/>
        <w:autoSpaceDN/>
        <w:bidi w:val="0"/>
        <w:adjustRightInd/>
        <w:snapToGrid/>
        <w:spacing w:line="560" w:lineRule="exact"/>
        <w:ind w:leftChars="4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2.参赛报名汇总表.docx</w:t>
      </w:r>
    </w:p>
    <w:p>
      <w:pPr>
        <w:keepNext w:val="0"/>
        <w:keepLines w:val="0"/>
        <w:pageBreakBefore w:val="0"/>
        <w:widowControl w:val="0"/>
        <w:kinsoku/>
        <w:wordWrap/>
        <w:overflowPunct/>
        <w:topLinePunct w:val="0"/>
        <w:autoSpaceDE/>
        <w:autoSpaceDN/>
        <w:bidi w:val="0"/>
        <w:adjustRightInd/>
        <w:snapToGrid/>
        <w:spacing w:line="560" w:lineRule="exact"/>
        <w:ind w:leftChars="4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3.参赛选手报名表.docx</w:t>
      </w:r>
    </w:p>
    <w:p>
      <w:pPr>
        <w:keepNext w:val="0"/>
        <w:keepLines w:val="0"/>
        <w:pageBreakBefore w:val="0"/>
        <w:widowControl w:val="0"/>
        <w:kinsoku/>
        <w:wordWrap/>
        <w:overflowPunct/>
        <w:topLinePunct w:val="0"/>
        <w:autoSpaceDE/>
        <w:autoSpaceDN/>
        <w:bidi w:val="0"/>
        <w:adjustRightInd/>
        <w:snapToGrid/>
        <w:spacing w:line="560" w:lineRule="exact"/>
        <w:ind w:leftChars="400"/>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4.竞赛实施方案.docx</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浙江省住房和城乡建设厅</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浙江省总工会</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2022年8月30日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仿宋" w:hAnsi="仿宋" w:eastAsia="仿宋" w:cs="仿宋"/>
          <w:i w:val="0"/>
          <w:iCs w:val="0"/>
          <w:caps w:val="0"/>
          <w:color w:val="auto"/>
          <w:spacing w:val="0"/>
          <w:sz w:val="28"/>
          <w:szCs w:val="28"/>
          <w:highlight w:val="none"/>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eastAsia" w:ascii="仿宋" w:hAnsi="仿宋" w:eastAsia="仿宋" w:cs="仿宋"/>
          <w:i w:val="0"/>
          <w:iCs w:val="0"/>
          <w:caps w:val="0"/>
          <w:color w:val="0000FF"/>
          <w:spacing w:val="0"/>
          <w:sz w:val="28"/>
          <w:szCs w:val="28"/>
          <w:highlight w:val="none"/>
          <w:shd w:val="clear" w:fill="FFFFFF"/>
          <w:lang w:val="en-US" w:eastAsia="zh-CN"/>
        </w:rPr>
      </w:pPr>
      <w:r>
        <w:rPr>
          <w:rFonts w:hint="eastAsia" w:ascii="仿宋" w:hAnsi="仿宋" w:eastAsia="仿宋" w:cs="仿宋"/>
          <w:i w:val="0"/>
          <w:iCs w:val="0"/>
          <w:caps w:val="0"/>
          <w:color w:val="0000FF"/>
          <w:spacing w:val="0"/>
          <w:sz w:val="28"/>
          <w:szCs w:val="28"/>
          <w:highlight w:val="none"/>
          <w:shd w:val="clear" w:fill="FFFFFF"/>
          <w:lang w:val="en-US" w:eastAsia="zh-CN"/>
        </w:rPr>
        <w:t>通知链接http://jst.zj.gov.cn/art/2022/9/1/art_1229159345_58930388.html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仿宋" w:hAnsi="仿宋" w:eastAsia="仿宋" w:cs="仿宋"/>
          <w:color w:val="auto"/>
          <w:sz w:val="28"/>
          <w:szCs w:val="28"/>
          <w:highlight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仿宋" w:hAnsi="仿宋" w:eastAsia="仿宋" w:cs="仿宋"/>
          <w:color w:val="auto"/>
          <w:sz w:val="28"/>
          <w:szCs w:val="28"/>
          <w:highlight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仿宋" w:hAnsi="仿宋" w:eastAsia="仿宋" w:cs="仿宋"/>
          <w:color w:val="auto"/>
          <w:sz w:val="28"/>
          <w:szCs w:val="28"/>
          <w:highlight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仿宋" w:hAnsi="仿宋" w:eastAsia="仿宋" w:cs="仿宋"/>
          <w:color w:val="auto"/>
          <w:sz w:val="28"/>
          <w:szCs w:val="28"/>
          <w:highlight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仿宋" w:hAnsi="仿宋" w:eastAsia="仿宋" w:cs="仿宋"/>
          <w:color w:val="auto"/>
          <w:sz w:val="28"/>
          <w:szCs w:val="28"/>
          <w:highlight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eastAsia" w:ascii="仿宋" w:hAnsi="仿宋" w:eastAsia="仿宋" w:cs="仿宋"/>
          <w:color w:val="auto"/>
          <w:sz w:val="28"/>
          <w:szCs w:val="28"/>
          <w:highlight w:val="no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rPr>
          <w:rFonts w:hint="default" w:ascii="仿宋" w:hAnsi="仿宋" w:eastAsia="仿宋" w:cs="仿宋"/>
          <w:i w:val="0"/>
          <w:iCs w:val="0"/>
          <w:caps w:val="0"/>
          <w:color w:val="auto"/>
          <w:spacing w:val="0"/>
          <w:sz w:val="28"/>
          <w:szCs w:val="28"/>
          <w:highlight w:val="none"/>
          <w:shd w:val="clear" w:fill="FFFFFF"/>
          <w:lang w:val="en-US" w:eastAsia="zh-CN"/>
        </w:rPr>
      </w:pPr>
      <w:r>
        <w:rPr>
          <w:rFonts w:hint="eastAsia" w:ascii="仿宋" w:hAnsi="仿宋" w:eastAsia="仿宋" w:cs="仿宋"/>
          <w:color w:val="auto"/>
          <w:sz w:val="28"/>
          <w:szCs w:val="28"/>
          <w:highlight w:val="none"/>
          <w:lang w:val="en-US" w:eastAsia="zh-CN"/>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left"/>
        <w:rPr>
          <w:rFonts w:hint="default" w:ascii="仿宋" w:hAnsi="仿宋" w:eastAsia="仿宋" w:cs="仿宋"/>
          <w:i w:val="0"/>
          <w:iCs w:val="0"/>
          <w:caps w:val="0"/>
          <w:color w:val="auto"/>
          <w:spacing w:val="0"/>
          <w:sz w:val="28"/>
          <w:szCs w:val="28"/>
          <w:highlight w:val="none"/>
          <w:shd w:val="clear" w:fill="FFFFFF"/>
          <w:lang w:val="en-US" w:eastAsia="zh-CN"/>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关于开展2022年杭州市建设行业</w:t>
      </w:r>
    </w:p>
    <w:p>
      <w:pPr>
        <w:jc w:val="center"/>
        <w:rPr>
          <w:rFonts w:hint="eastAsia" w:ascii="仿宋" w:hAnsi="仿宋" w:eastAsia="仿宋" w:cs="仿宋"/>
          <w:color w:val="auto"/>
          <w:sz w:val="28"/>
          <w:szCs w:val="28"/>
          <w:highlight w:val="none"/>
        </w:rPr>
      </w:pPr>
      <w:r>
        <w:rPr>
          <w:rFonts w:hint="eastAsia" w:ascii="宋体" w:hAnsi="宋体" w:eastAsia="宋体" w:cs="宋体"/>
          <w:b/>
          <w:bCs/>
          <w:color w:val="auto"/>
          <w:sz w:val="36"/>
          <w:szCs w:val="36"/>
          <w:highlight w:val="none"/>
        </w:rPr>
        <w:t>职业技能竞赛的通知</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各区、县（市）住建局，人力社保局，总工会：</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为进一步倡导工匠精神，提高杭州市现代工匠的社会地位，形成尊重工匠创造力和贡献的氛围，推动我市建设行业高技能人才队伍建设，结合杭州实际，决定在全市建设行业继续开展职业技能竞赛活动。现将有关工作安排通知如下：</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一、竞赛项目</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装配式建筑施工员</w:t>
      </w:r>
      <w:r>
        <w:rPr>
          <w:rFonts w:hint="eastAsia" w:ascii="仿宋" w:hAnsi="仿宋" w:eastAsia="仿宋" w:cs="仿宋"/>
          <w:color w:val="auto"/>
          <w:sz w:val="28"/>
          <w:szCs w:val="28"/>
          <w:highlight w:val="none"/>
        </w:rPr>
        <w:tab/>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二、组织领导</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本次竞赛由杭州市城乡建设委员会、杭州市人力资源和社会保障局、杭州市总工会联合主办，杭州市建筑业管理站、杭州市职业能力建设指导服务中心、杭州市建设工会、杭州市建筑业协会承办。</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成立竞赛组织委员会：</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主  任：董天乐  杭州市城乡建设委员会党组副书记、副主任</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副主任：方海洋  杭州市人力资源和社会保障局党组成员、</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副局长</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江  玲  杭州市总工会党组成员、副主席</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成  员：郭  群  杭州市建委建筑市场监管处处长</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骆锦伦  杭州市人力社保局职业能力建设处处长</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钱晓岚  杭州市总工会经济工作部部长</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李  中  杭州市建设工会主任</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冯士心  杭州市职业能力建设指导服务中心主任</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赵  斌  杭州市建筑业管理站站长</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廖  原  杭州市建筑业协会副会长兼秘书长</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组委会下设办公室：</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主  任：徐建龙  杭州市建委建筑市场监管处一级调研员</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副主任：廖  原（兼）</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余颂群  杭州市职业能力建设指导服务中心副主任</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成  员：董左、鲍柯、丁洁波、朱艳萍、李建龙、王英、</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杜江萍</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三、竞赛内容</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竞赛依据杭州市建筑业协会和浙江省产品与工程标准化协会联合发布的团体标准《职业技能标准 装配式建筑施工员》T/ZS0145-2020命题。</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竞赛包括理论知识和技能操作两部分，均采用百分制，60分（含）以上为合格。其中理论知识采用闭卷笔试方式进行，技能操作采用现场操作方式进行。按理论知识30%，技能操作70%计算比赛成绩，总成绩相同时以技能操作成绩高者排名在前。</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技术文件详见附件3。</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四、竞赛时间地点</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时间：2022年10月</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地点：杭州市</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五、竞赛对象和参赛方式</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在杭从事装配式建筑施工工作满3年，年龄女不超过50周岁，男不超过60周岁（不含各类院校教师和学生）的从业人员均可参加。若已获同职业市级及以上技术能手荣誉称号或全市建设行业职业技能竞赛前三名者不再参赛。</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由区、县（市）通过选拔的方式组队参赛，每区、县（市）可选拔一支代表队。每队选手人数3人，领队1人。竞赛报名统一报至各区、县（市）住建局。请各参赛代表队于9月15日前将参赛选手报名表、身份证复印件、学历及从业证明、2张2寸照及代表队名册一并上报。</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3.9月进行各项赛事报名工作，10月中旬之前完成赛事工作，如与省级竞赛时间冲突，将根据省级比赛时间另行调整。具体赛事工作另行发文通知。</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六、奖励政策</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对理论知识和技能操作均合格的选手，由杭州市建筑业协会核发杭州市装配式建筑产业工人培训合格证。</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获得竞赛第一名选手，经有关资格条件审定后，由市人力社保局授予“杭州市技术能手”称号。对获得前八名的其他选手，由杭州市职工经济技术创新活动领导小组授予“杭州市职工经济技术创新能手”称号。</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六、比赛经费</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本次比赛的经费开支由承办单位统一承担（食宿、交通由参赛单位自理）。</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七、工作要求</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1.各区、县（市）住建局、人力社保局、总工会要按照本通知的要求，周密制定组队方案，积极参与赛事活动。</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2.市建筑业管理站进一步扩大宣传力度，提升竞赛影响力，牵头组织赛事活动，确保竞赛有序进行、按时完成。</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承办单位制定赛事新冠肺炎疫情防控工作方案并严格执行，在竞赛组织过程中，严格落实《关于印发&lt;浙江省关于技能人才评价疫情防控工作方案（试行）&gt;的通知》（浙技评函[2021]43号）等文件关于疫情防控有关要求。参赛人员自觉做好相关的防疫要求，确保赛事安全顺利完成。</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附件：1.2022年杭州市建设行业职业技能竞赛参赛报名表</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2.2022年杭州市建设行业职业技能竞赛代表队名册</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3.2022年杭州市建设行业职业技能竞赛装配式建筑施工员赛项技术文件</w:t>
      </w:r>
    </w:p>
    <w:p>
      <w:pPr>
        <w:rPr>
          <w:rFonts w:hint="eastAsia" w:ascii="仿宋" w:hAnsi="仿宋" w:eastAsia="仿宋" w:cs="仿宋"/>
          <w:color w:val="auto"/>
          <w:sz w:val="28"/>
          <w:szCs w:val="28"/>
          <w:highlight w:val="none"/>
        </w:rPr>
      </w:pPr>
    </w:p>
    <w:p>
      <w:pPr>
        <w:rPr>
          <w:rFonts w:hint="eastAsia" w:ascii="仿宋" w:hAnsi="仿宋" w:eastAsia="仿宋" w:cs="仿宋"/>
          <w:color w:val="auto"/>
          <w:sz w:val="28"/>
          <w:szCs w:val="28"/>
          <w:highlight w:val="none"/>
        </w:rPr>
      </w:pPr>
    </w:p>
    <w:p>
      <w:pPr>
        <w:jc w:val="righ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杭州市城乡建设委员会   杭州市人力资源和社会保障局   杭州市总工会</w:t>
      </w:r>
    </w:p>
    <w:p>
      <w:pPr>
        <w:jc w:val="right"/>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2022年8月31日</w:t>
      </w:r>
      <w:r>
        <w:rPr>
          <w:rFonts w:hint="eastAsia" w:ascii="仿宋" w:hAnsi="仿宋" w:eastAsia="仿宋" w:cs="仿宋"/>
          <w:color w:val="auto"/>
          <w:sz w:val="28"/>
          <w:szCs w:val="28"/>
          <w:highlight w:val="none"/>
        </w:rPr>
        <w:br w:type="page"/>
      </w:r>
      <w:r>
        <w:rPr>
          <w:rFonts w:hint="eastAsia" w:ascii="仿宋" w:hAnsi="仿宋" w:eastAsia="仿宋" w:cs="仿宋"/>
          <w:color w:val="auto"/>
          <w:sz w:val="28"/>
          <w:szCs w:val="28"/>
          <w:highlight w:val="none"/>
          <w:lang w:val="en-US" w:eastAsia="zh-CN"/>
        </w:rPr>
        <w:t>附件3</w:t>
      </w:r>
    </w:p>
    <w:p>
      <w:pPr>
        <w:pStyle w:val="8"/>
        <w:spacing w:line="560" w:lineRule="exact"/>
        <w:ind w:firstLine="0"/>
        <w:jc w:val="center"/>
        <w:rPr>
          <w:rFonts w:ascii="Times New Roman" w:hAnsi="Times New Roman" w:eastAsia="方正小标宋简体" w:cs="Times New Roman"/>
          <w:color w:val="000000"/>
          <w:kern w:val="0"/>
          <w:sz w:val="40"/>
          <w:szCs w:val="40"/>
          <w:lang w:bidi="ar"/>
        </w:rPr>
      </w:pPr>
      <w:r>
        <w:rPr>
          <w:rFonts w:ascii="Times New Roman" w:hAnsi="Times New Roman" w:eastAsia="方正小标宋简体" w:cs="Times New Roman"/>
          <w:color w:val="000000"/>
          <w:kern w:val="0"/>
          <w:sz w:val="40"/>
          <w:szCs w:val="40"/>
          <w:lang w:eastAsia="zh-CN" w:bidi="ar"/>
        </w:rPr>
        <w:t>“</w:t>
      </w:r>
      <w:r>
        <w:rPr>
          <w:rFonts w:ascii="Times New Roman" w:hAnsi="Times New Roman" w:eastAsia="方正小标宋简体" w:cs="Times New Roman"/>
          <w:color w:val="000000"/>
          <w:kern w:val="0"/>
          <w:sz w:val="40"/>
          <w:szCs w:val="40"/>
          <w:lang w:val="en-US" w:eastAsia="zh-CN" w:bidi="ar"/>
        </w:rPr>
        <w:t>鸿翔</w:t>
      </w:r>
      <w:r>
        <w:rPr>
          <w:rFonts w:ascii="Times New Roman" w:hAnsi="Times New Roman" w:eastAsia="方正小标宋简体" w:cs="Times New Roman"/>
          <w:color w:val="000000"/>
          <w:kern w:val="0"/>
          <w:sz w:val="40"/>
          <w:szCs w:val="40"/>
          <w:lang w:bidi="ar"/>
        </w:rPr>
        <w:t>杯</w:t>
      </w:r>
      <w:r>
        <w:rPr>
          <w:rFonts w:ascii="Times New Roman" w:hAnsi="Times New Roman" w:eastAsia="方正小标宋简体" w:cs="Times New Roman"/>
          <w:color w:val="000000"/>
          <w:kern w:val="0"/>
          <w:sz w:val="40"/>
          <w:szCs w:val="40"/>
          <w:lang w:val="en-US" w:eastAsia="zh-CN" w:bidi="ar"/>
        </w:rPr>
        <w:t>”</w:t>
      </w:r>
      <w:r>
        <w:rPr>
          <w:rFonts w:ascii="Times New Roman" w:hAnsi="Times New Roman" w:eastAsia="方正小标宋简体" w:cs="Times New Roman"/>
          <w:color w:val="000000"/>
          <w:kern w:val="0"/>
          <w:sz w:val="40"/>
          <w:szCs w:val="40"/>
          <w:lang w:bidi="ar"/>
        </w:rPr>
        <w:t>第</w:t>
      </w:r>
      <w:r>
        <w:rPr>
          <w:rFonts w:ascii="Times New Roman" w:hAnsi="Times New Roman" w:eastAsia="方正小标宋简体" w:cs="Times New Roman"/>
          <w:color w:val="000000"/>
          <w:kern w:val="0"/>
          <w:sz w:val="40"/>
          <w:szCs w:val="40"/>
          <w:lang w:val="en-US" w:eastAsia="zh-CN" w:bidi="ar"/>
        </w:rPr>
        <w:t>五</w:t>
      </w:r>
      <w:r>
        <w:rPr>
          <w:rFonts w:ascii="Times New Roman" w:hAnsi="Times New Roman" w:eastAsia="方正小标宋简体" w:cs="Times New Roman"/>
          <w:color w:val="000000"/>
          <w:kern w:val="0"/>
          <w:sz w:val="40"/>
          <w:szCs w:val="40"/>
          <w:lang w:bidi="ar"/>
        </w:rPr>
        <w:t>届浙江省装配式建筑职业技能竞赛</w:t>
      </w:r>
    </w:p>
    <w:p>
      <w:pPr>
        <w:pStyle w:val="8"/>
        <w:spacing w:line="560" w:lineRule="exact"/>
        <w:ind w:firstLine="0"/>
        <w:jc w:val="center"/>
        <w:rPr>
          <w:rFonts w:ascii="Times New Roman" w:hAnsi="Times New Roman" w:eastAsia="方正小标宋简体" w:cs="Times New Roman"/>
          <w:spacing w:val="-1"/>
          <w:sz w:val="40"/>
          <w:szCs w:val="40"/>
          <w:lang w:val="en-US" w:eastAsia="zh-CN"/>
        </w:rPr>
      </w:pPr>
      <w:r>
        <w:rPr>
          <w:rFonts w:ascii="Times New Roman" w:hAnsi="Times New Roman" w:eastAsia="方正小标宋简体" w:cs="Times New Roman"/>
          <w:spacing w:val="-1"/>
          <w:sz w:val="40"/>
          <w:szCs w:val="40"/>
          <w:lang w:val="en-US" w:eastAsia="zh-CN"/>
        </w:rPr>
        <w:t>参赛选手报名表</w:t>
      </w:r>
    </w:p>
    <w:p>
      <w:pPr>
        <w:pStyle w:val="8"/>
        <w:spacing w:line="660" w:lineRule="exact"/>
        <w:ind w:firstLine="0"/>
        <w:jc w:val="center"/>
        <w:rPr>
          <w:rFonts w:ascii="Times New Roman" w:hAnsi="Times New Roman" w:eastAsia="方正小标宋简体" w:cs="Times New Roman"/>
          <w:spacing w:val="-1"/>
          <w:sz w:val="40"/>
          <w:szCs w:val="40"/>
          <w:lang w:val="en-US" w:eastAsia="zh-CN"/>
        </w:rPr>
      </w:pPr>
    </w:p>
    <w:tbl>
      <w:tblPr>
        <w:tblStyle w:val="5"/>
        <w:tblW w:w="9533" w:type="dxa"/>
        <w:jc w:val="center"/>
        <w:tblLayout w:type="fixed"/>
        <w:tblCellMar>
          <w:top w:w="0" w:type="dxa"/>
          <w:left w:w="10" w:type="dxa"/>
          <w:bottom w:w="0" w:type="dxa"/>
          <w:right w:w="10" w:type="dxa"/>
        </w:tblCellMar>
      </w:tblPr>
      <w:tblGrid>
        <w:gridCol w:w="1786"/>
        <w:gridCol w:w="2376"/>
        <w:gridCol w:w="1440"/>
        <w:gridCol w:w="1987"/>
        <w:gridCol w:w="1032"/>
        <w:gridCol w:w="912"/>
      </w:tblGrid>
      <w:tr>
        <w:tblPrEx>
          <w:tblCellMar>
            <w:top w:w="0" w:type="dxa"/>
            <w:left w:w="10" w:type="dxa"/>
            <w:bottom w:w="0" w:type="dxa"/>
            <w:right w:w="10" w:type="dxa"/>
          </w:tblCellMar>
        </w:tblPrEx>
        <w:trPr>
          <w:trHeight w:val="615" w:hRule="exact"/>
          <w:jc w:val="center"/>
        </w:trPr>
        <w:tc>
          <w:tcPr>
            <w:tcW w:w="1786" w:type="dxa"/>
            <w:tcBorders>
              <w:top w:val="single" w:color="auto" w:sz="4" w:space="0"/>
              <w:left w:val="single" w:color="auto" w:sz="4" w:space="0"/>
            </w:tcBorders>
            <w:shd w:val="clear" w:color="auto" w:fill="FFFFFF"/>
            <w:vAlign w:val="center"/>
          </w:tcPr>
          <w:p>
            <w:pPr>
              <w:pStyle w:val="8"/>
              <w:spacing w:line="240" w:lineRule="auto"/>
              <w:ind w:firstLine="0"/>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姓名</w:t>
            </w:r>
          </w:p>
        </w:tc>
        <w:tc>
          <w:tcPr>
            <w:tcW w:w="2376" w:type="dxa"/>
            <w:tcBorders>
              <w:top w:val="single" w:color="auto" w:sz="4" w:space="0"/>
              <w:left w:val="single" w:color="auto" w:sz="4" w:space="0"/>
            </w:tcBorders>
            <w:shd w:val="clear" w:color="auto" w:fill="FFFFFF"/>
            <w:vAlign w:val="center"/>
          </w:tcPr>
          <w:p>
            <w:pPr>
              <w:pStyle w:val="8"/>
              <w:spacing w:line="240" w:lineRule="auto"/>
              <w:jc w:val="center"/>
              <w:rPr>
                <w:rFonts w:ascii="Times New Roman" w:hAnsi="Times New Roman" w:eastAsia="仿宋" w:cs="Times New Roman"/>
                <w:sz w:val="24"/>
                <w:szCs w:val="24"/>
              </w:rPr>
            </w:pPr>
          </w:p>
        </w:tc>
        <w:tc>
          <w:tcPr>
            <w:tcW w:w="1440" w:type="dxa"/>
            <w:tcBorders>
              <w:top w:val="single" w:color="auto" w:sz="4" w:space="0"/>
              <w:left w:val="single" w:color="auto" w:sz="4" w:space="0"/>
            </w:tcBorders>
            <w:shd w:val="clear" w:color="auto" w:fill="FFFFFF"/>
            <w:vAlign w:val="center"/>
          </w:tcPr>
          <w:p>
            <w:pPr>
              <w:pStyle w:val="8"/>
              <w:spacing w:line="240" w:lineRule="auto"/>
              <w:ind w:firstLine="0"/>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性别</w:t>
            </w:r>
          </w:p>
        </w:tc>
        <w:tc>
          <w:tcPr>
            <w:tcW w:w="1987" w:type="dxa"/>
            <w:tcBorders>
              <w:top w:val="single" w:color="auto" w:sz="4" w:space="0"/>
              <w:left w:val="single" w:color="auto" w:sz="4" w:space="0"/>
            </w:tcBorders>
            <w:shd w:val="clear" w:color="auto" w:fill="FFFFFF"/>
            <w:vAlign w:val="center"/>
          </w:tcPr>
          <w:p>
            <w:pPr>
              <w:pStyle w:val="8"/>
              <w:spacing w:line="240" w:lineRule="auto"/>
              <w:jc w:val="center"/>
              <w:rPr>
                <w:rFonts w:ascii="Times New Roman" w:hAnsi="Times New Roman" w:eastAsia="仿宋" w:cs="Times New Roman"/>
                <w:sz w:val="11"/>
                <w:szCs w:val="11"/>
              </w:rPr>
            </w:pPr>
          </w:p>
        </w:tc>
        <w:tc>
          <w:tcPr>
            <w:tcW w:w="1944" w:type="dxa"/>
            <w:gridSpan w:val="2"/>
            <w:vMerge w:val="restart"/>
            <w:tcBorders>
              <w:top w:val="single" w:color="auto" w:sz="4" w:space="0"/>
              <w:left w:val="single" w:color="auto" w:sz="4" w:space="0"/>
              <w:right w:val="single" w:color="auto" w:sz="4" w:space="0"/>
            </w:tcBorders>
            <w:shd w:val="clear" w:color="auto" w:fill="FFFFFF"/>
            <w:vAlign w:val="center"/>
          </w:tcPr>
          <w:p>
            <w:pPr>
              <w:pStyle w:val="8"/>
              <w:spacing w:line="240" w:lineRule="auto"/>
              <w:ind w:firstLine="871" w:firstLineChars="415"/>
              <w:rPr>
                <w:rFonts w:ascii="Times New Roman" w:hAnsi="Times New Roman" w:eastAsia="仿宋" w:cs="Times New Roman"/>
                <w:sz w:val="21"/>
                <w:szCs w:val="21"/>
              </w:rPr>
            </w:pPr>
            <w:r>
              <w:rPr>
                <w:rFonts w:ascii="Times New Roman" w:hAnsi="Times New Roman" w:eastAsia="仿宋" w:cs="Times New Roman"/>
                <w:color w:val="000000"/>
                <w:sz w:val="21"/>
                <w:szCs w:val="21"/>
              </w:rPr>
              <w:t>照片</w:t>
            </w:r>
          </w:p>
        </w:tc>
      </w:tr>
      <w:tr>
        <w:tblPrEx>
          <w:tblCellMar>
            <w:top w:w="0" w:type="dxa"/>
            <w:left w:w="10" w:type="dxa"/>
            <w:bottom w:w="0" w:type="dxa"/>
            <w:right w:w="10" w:type="dxa"/>
          </w:tblCellMar>
        </w:tblPrEx>
        <w:trPr>
          <w:trHeight w:val="662" w:hRule="exact"/>
          <w:jc w:val="center"/>
        </w:trPr>
        <w:tc>
          <w:tcPr>
            <w:tcW w:w="178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出生年月</w:t>
            </w:r>
          </w:p>
        </w:tc>
        <w:tc>
          <w:tcPr>
            <w:tcW w:w="2376" w:type="dxa"/>
            <w:tcBorders>
              <w:top w:val="single" w:color="auto" w:sz="4" w:space="0"/>
              <w:left w:val="single" w:color="auto" w:sz="4" w:space="0"/>
            </w:tcBorders>
            <w:shd w:val="clear" w:color="auto" w:fill="FFFFFF"/>
            <w:vAlign w:val="center"/>
          </w:tcPr>
          <w:p>
            <w:pPr>
              <w:rPr>
                <w:rFonts w:ascii="Times New Roman" w:hAnsi="Times New Roman" w:eastAsia="仿宋"/>
                <w:sz w:val="24"/>
                <w:szCs w:val="24"/>
              </w:rPr>
            </w:pPr>
          </w:p>
        </w:tc>
        <w:tc>
          <w:tcPr>
            <w:tcW w:w="1440"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民族</w:t>
            </w:r>
          </w:p>
        </w:tc>
        <w:tc>
          <w:tcPr>
            <w:tcW w:w="1987" w:type="dxa"/>
            <w:tcBorders>
              <w:top w:val="single" w:color="auto" w:sz="4" w:space="0"/>
              <w:left w:val="single" w:color="auto" w:sz="4" w:space="0"/>
            </w:tcBorders>
            <w:shd w:val="clear" w:color="auto" w:fill="FFFFFF"/>
            <w:vAlign w:val="center"/>
          </w:tcPr>
          <w:p>
            <w:pPr>
              <w:rPr>
                <w:rFonts w:ascii="Times New Roman" w:hAnsi="Times New Roman" w:eastAsia="仿宋"/>
                <w:sz w:val="11"/>
                <w:szCs w:val="11"/>
              </w:rPr>
            </w:pPr>
          </w:p>
        </w:tc>
        <w:tc>
          <w:tcPr>
            <w:tcW w:w="1944" w:type="dxa"/>
            <w:gridSpan w:val="2"/>
            <w:vMerge w:val="continue"/>
            <w:tcBorders>
              <w:left w:val="single" w:color="auto" w:sz="4" w:space="0"/>
              <w:right w:val="single" w:color="auto" w:sz="4" w:space="0"/>
            </w:tcBorders>
            <w:shd w:val="clear" w:color="auto" w:fill="FFFFFF"/>
            <w:vAlign w:val="center"/>
          </w:tcPr>
          <w:p>
            <w:pPr>
              <w:rPr>
                <w:rFonts w:ascii="Times New Roman" w:hAnsi="Times New Roman" w:eastAsia="仿宋"/>
                <w:sz w:val="28"/>
                <w:szCs w:val="28"/>
              </w:rPr>
            </w:pPr>
          </w:p>
        </w:tc>
      </w:tr>
      <w:tr>
        <w:tblPrEx>
          <w:tblCellMar>
            <w:top w:w="0" w:type="dxa"/>
            <w:left w:w="10" w:type="dxa"/>
            <w:bottom w:w="0" w:type="dxa"/>
            <w:right w:w="10" w:type="dxa"/>
          </w:tblCellMar>
        </w:tblPrEx>
        <w:trPr>
          <w:trHeight w:val="641" w:hRule="exact"/>
          <w:jc w:val="center"/>
        </w:trPr>
        <w:tc>
          <w:tcPr>
            <w:tcW w:w="178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rPr>
              <w:t>身份证号码</w:t>
            </w:r>
          </w:p>
        </w:tc>
        <w:tc>
          <w:tcPr>
            <w:tcW w:w="2376" w:type="dxa"/>
            <w:tcBorders>
              <w:top w:val="single" w:color="auto" w:sz="4" w:space="0"/>
              <w:left w:val="single" w:color="auto" w:sz="4" w:space="0"/>
            </w:tcBorders>
            <w:shd w:val="clear" w:color="auto" w:fill="FFFFFF"/>
            <w:vAlign w:val="center"/>
          </w:tcPr>
          <w:p>
            <w:pPr>
              <w:rPr>
                <w:rFonts w:ascii="Times New Roman" w:hAnsi="Times New Roman" w:eastAsia="仿宋"/>
                <w:sz w:val="24"/>
                <w:szCs w:val="24"/>
              </w:rPr>
            </w:pPr>
          </w:p>
        </w:tc>
        <w:tc>
          <w:tcPr>
            <w:tcW w:w="1440"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sz w:val="24"/>
                <w:szCs w:val="24"/>
              </w:rPr>
            </w:pPr>
            <w:r>
              <w:rPr>
                <w:rFonts w:ascii="Times New Roman" w:hAnsi="Times New Roman" w:eastAsia="仿宋" w:cs="Times New Roman"/>
                <w:color w:val="000000"/>
                <w:sz w:val="24"/>
                <w:szCs w:val="24"/>
                <w:lang w:val="en-US" w:eastAsia="zh-CN"/>
              </w:rPr>
              <w:t>手机号</w:t>
            </w:r>
          </w:p>
        </w:tc>
        <w:tc>
          <w:tcPr>
            <w:tcW w:w="1987" w:type="dxa"/>
            <w:tcBorders>
              <w:top w:val="single" w:color="auto" w:sz="4" w:space="0"/>
              <w:left w:val="single" w:color="auto" w:sz="4" w:space="0"/>
            </w:tcBorders>
            <w:shd w:val="clear" w:color="auto" w:fill="FFFFFF"/>
            <w:vAlign w:val="center"/>
          </w:tcPr>
          <w:p>
            <w:pPr>
              <w:rPr>
                <w:rFonts w:ascii="Times New Roman" w:hAnsi="Times New Roman" w:eastAsia="仿宋"/>
                <w:sz w:val="11"/>
                <w:szCs w:val="11"/>
              </w:rPr>
            </w:pPr>
          </w:p>
        </w:tc>
        <w:tc>
          <w:tcPr>
            <w:tcW w:w="1944" w:type="dxa"/>
            <w:gridSpan w:val="2"/>
            <w:vMerge w:val="continue"/>
            <w:tcBorders>
              <w:left w:val="single" w:color="auto" w:sz="4" w:space="0"/>
              <w:right w:val="single" w:color="auto" w:sz="4" w:space="0"/>
            </w:tcBorders>
            <w:shd w:val="clear" w:color="auto" w:fill="FFFFFF"/>
            <w:vAlign w:val="center"/>
          </w:tcPr>
          <w:p>
            <w:pPr>
              <w:rPr>
                <w:rFonts w:ascii="Times New Roman" w:hAnsi="Times New Roman" w:eastAsia="仿宋"/>
                <w:sz w:val="28"/>
                <w:szCs w:val="28"/>
              </w:rPr>
            </w:pPr>
          </w:p>
        </w:tc>
      </w:tr>
      <w:tr>
        <w:tblPrEx>
          <w:tblCellMar>
            <w:top w:w="0" w:type="dxa"/>
            <w:left w:w="10" w:type="dxa"/>
            <w:bottom w:w="0" w:type="dxa"/>
            <w:right w:w="10" w:type="dxa"/>
          </w:tblCellMar>
        </w:tblPrEx>
        <w:trPr>
          <w:trHeight w:val="611" w:hRule="exact"/>
          <w:jc w:val="center"/>
        </w:trPr>
        <w:tc>
          <w:tcPr>
            <w:tcW w:w="178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lang w:eastAsia="zh-CN"/>
              </w:rPr>
            </w:pPr>
            <w:r>
              <w:rPr>
                <w:rFonts w:ascii="Times New Roman" w:hAnsi="Times New Roman" w:eastAsia="仿宋" w:cs="Times New Roman"/>
                <w:color w:val="000000"/>
                <w:sz w:val="24"/>
                <w:szCs w:val="24"/>
              </w:rPr>
              <w:t>学历</w:t>
            </w:r>
          </w:p>
        </w:tc>
        <w:tc>
          <w:tcPr>
            <w:tcW w:w="237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p>
        </w:tc>
        <w:tc>
          <w:tcPr>
            <w:tcW w:w="1440"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职称</w:t>
            </w:r>
          </w:p>
        </w:tc>
        <w:tc>
          <w:tcPr>
            <w:tcW w:w="1987"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p>
        </w:tc>
        <w:tc>
          <w:tcPr>
            <w:tcW w:w="1944" w:type="dxa"/>
            <w:gridSpan w:val="2"/>
            <w:vMerge w:val="continue"/>
            <w:tcBorders>
              <w:left w:val="single" w:color="auto" w:sz="4" w:space="0"/>
              <w:righ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p>
        </w:tc>
      </w:tr>
      <w:tr>
        <w:tblPrEx>
          <w:tblCellMar>
            <w:top w:w="0" w:type="dxa"/>
            <w:left w:w="10" w:type="dxa"/>
            <w:bottom w:w="0" w:type="dxa"/>
            <w:right w:w="10" w:type="dxa"/>
          </w:tblCellMar>
        </w:tblPrEx>
        <w:trPr>
          <w:trHeight w:val="564" w:hRule="exact"/>
          <w:jc w:val="center"/>
        </w:trPr>
        <w:tc>
          <w:tcPr>
            <w:tcW w:w="178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val="en-US" w:eastAsia="zh-CN"/>
              </w:rPr>
              <w:t>工作</w:t>
            </w:r>
            <w:r>
              <w:rPr>
                <w:rFonts w:ascii="Times New Roman" w:hAnsi="Times New Roman" w:eastAsia="仿宋" w:cs="Times New Roman"/>
                <w:color w:val="000000"/>
                <w:sz w:val="24"/>
                <w:szCs w:val="24"/>
              </w:rPr>
              <w:t>单位</w:t>
            </w:r>
          </w:p>
        </w:tc>
        <w:tc>
          <w:tcPr>
            <w:tcW w:w="237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p>
        </w:tc>
        <w:tc>
          <w:tcPr>
            <w:tcW w:w="1440"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lang w:val="en-US" w:eastAsia="zh-CN"/>
              </w:rPr>
              <w:t>工作岗位</w:t>
            </w:r>
          </w:p>
        </w:tc>
        <w:tc>
          <w:tcPr>
            <w:tcW w:w="1987"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p>
        </w:tc>
        <w:tc>
          <w:tcPr>
            <w:tcW w:w="1032"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lang w:val="en-US" w:eastAsia="zh-CN"/>
              </w:rPr>
            </w:pPr>
            <w:r>
              <w:rPr>
                <w:rFonts w:ascii="Times New Roman" w:hAnsi="Times New Roman" w:eastAsia="仿宋" w:cs="Times New Roman"/>
                <w:color w:val="000000"/>
                <w:sz w:val="24"/>
                <w:szCs w:val="24"/>
                <w:lang w:val="en-US" w:eastAsia="zh-CN"/>
              </w:rPr>
              <w:t>工作年限</w:t>
            </w:r>
          </w:p>
        </w:tc>
        <w:tc>
          <w:tcPr>
            <w:tcW w:w="912" w:type="dxa"/>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p>
        </w:tc>
      </w:tr>
      <w:tr>
        <w:tblPrEx>
          <w:tblCellMar>
            <w:top w:w="0" w:type="dxa"/>
            <w:left w:w="10" w:type="dxa"/>
            <w:bottom w:w="0" w:type="dxa"/>
            <w:right w:w="10" w:type="dxa"/>
          </w:tblCellMar>
        </w:tblPrEx>
        <w:trPr>
          <w:trHeight w:val="564" w:hRule="exact"/>
          <w:jc w:val="center"/>
        </w:trPr>
        <w:tc>
          <w:tcPr>
            <w:tcW w:w="178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lang w:val="en-US" w:eastAsia="zh-CN"/>
              </w:rPr>
            </w:pPr>
            <w:r>
              <w:rPr>
                <w:rFonts w:ascii="Times New Roman" w:hAnsi="Times New Roman" w:eastAsia="仿宋" w:cs="Times New Roman"/>
                <w:color w:val="000000"/>
                <w:sz w:val="24"/>
                <w:szCs w:val="24"/>
                <w:lang w:val="en-US" w:eastAsia="zh-CN"/>
              </w:rPr>
              <w:t>是否组长</w:t>
            </w:r>
          </w:p>
        </w:tc>
        <w:tc>
          <w:tcPr>
            <w:tcW w:w="237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p>
        </w:tc>
        <w:tc>
          <w:tcPr>
            <w:tcW w:w="1440"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lang w:val="en-US" w:eastAsia="zh-CN"/>
              </w:rPr>
            </w:pPr>
          </w:p>
        </w:tc>
        <w:tc>
          <w:tcPr>
            <w:tcW w:w="3931" w:type="dxa"/>
            <w:gridSpan w:val="3"/>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p>
        </w:tc>
      </w:tr>
      <w:tr>
        <w:tblPrEx>
          <w:tblCellMar>
            <w:top w:w="0" w:type="dxa"/>
            <w:left w:w="10" w:type="dxa"/>
            <w:bottom w:w="0" w:type="dxa"/>
            <w:right w:w="10" w:type="dxa"/>
          </w:tblCellMar>
        </w:tblPrEx>
        <w:trPr>
          <w:trHeight w:val="593" w:hRule="exact"/>
          <w:jc w:val="center"/>
        </w:trPr>
        <w:tc>
          <w:tcPr>
            <w:tcW w:w="178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参赛项目</w:t>
            </w:r>
          </w:p>
        </w:tc>
        <w:tc>
          <w:tcPr>
            <w:tcW w:w="7747" w:type="dxa"/>
            <w:gridSpan w:val="5"/>
            <w:tcBorders>
              <w:top w:val="single" w:color="auto" w:sz="4" w:space="0"/>
              <w:left w:val="single" w:color="auto" w:sz="4" w:space="0"/>
              <w:righ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sz w:val="24"/>
                <w:szCs w:val="24"/>
                <w:lang w:val="en-US" w:eastAsia="zh-CN"/>
              </w:rPr>
            </w:pPr>
            <w:r>
              <w:rPr>
                <w:rFonts w:ascii="Times New Roman" w:hAnsi="Times New Roman" w:eastAsia="仿宋" w:cs="Times New Roman"/>
                <w:sz w:val="22"/>
                <w:szCs w:val="22"/>
                <w:lang w:val="en-US" w:eastAsia="zh-CN"/>
              </w:rPr>
              <w:t>生产环节模具组装/装配式环节构件安装/预制钢构件装配/装配式建筑深化设计</w:t>
            </w:r>
          </w:p>
        </w:tc>
      </w:tr>
      <w:tr>
        <w:tblPrEx>
          <w:tblCellMar>
            <w:top w:w="0" w:type="dxa"/>
            <w:left w:w="10" w:type="dxa"/>
            <w:bottom w:w="0" w:type="dxa"/>
            <w:right w:w="10" w:type="dxa"/>
          </w:tblCellMar>
        </w:tblPrEx>
        <w:trPr>
          <w:trHeight w:val="594" w:hRule="exact"/>
          <w:jc w:val="center"/>
        </w:trPr>
        <w:tc>
          <w:tcPr>
            <w:tcW w:w="178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参赛软件</w:t>
            </w:r>
          </w:p>
        </w:tc>
        <w:tc>
          <w:tcPr>
            <w:tcW w:w="7747" w:type="dxa"/>
            <w:gridSpan w:val="5"/>
            <w:tcBorders>
              <w:top w:val="single" w:color="auto" w:sz="4" w:space="0"/>
              <w:left w:val="single" w:color="auto" w:sz="4" w:space="0"/>
              <w:right w:val="single" w:color="auto" w:sz="4" w:space="0"/>
            </w:tcBorders>
            <w:shd w:val="clear" w:color="auto" w:fill="FFFFFF"/>
            <w:vAlign w:val="center"/>
          </w:tcPr>
          <w:p>
            <w:pPr>
              <w:jc w:val="center"/>
              <w:rPr>
                <w:rFonts w:ascii="Times New Roman" w:hAnsi="Times New Roman" w:eastAsia="仿宋"/>
                <w:sz w:val="24"/>
                <w:szCs w:val="24"/>
                <w:lang w:eastAsia="zh-TW"/>
              </w:rPr>
            </w:pPr>
            <w:r>
              <w:rPr>
                <w:rFonts w:ascii="Times New Roman" w:hAnsi="Times New Roman" w:eastAsia="仿宋"/>
                <w:sz w:val="24"/>
                <w:szCs w:val="24"/>
                <w:lang w:eastAsia="zh-TW"/>
              </w:rPr>
              <w:t>BeePC/PKPM/YJK/ZDPC</w:t>
            </w:r>
          </w:p>
        </w:tc>
      </w:tr>
      <w:tr>
        <w:tblPrEx>
          <w:tblCellMar>
            <w:top w:w="0" w:type="dxa"/>
            <w:left w:w="10" w:type="dxa"/>
            <w:bottom w:w="0" w:type="dxa"/>
            <w:right w:w="10" w:type="dxa"/>
          </w:tblCellMar>
        </w:tblPrEx>
        <w:trPr>
          <w:trHeight w:val="2460" w:hRule="exact"/>
          <w:jc w:val="center"/>
        </w:trPr>
        <w:tc>
          <w:tcPr>
            <w:tcW w:w="1786" w:type="dxa"/>
            <w:tcBorders>
              <w:top w:val="single" w:color="auto" w:sz="4" w:space="0"/>
              <w:left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单位意见</w:t>
            </w:r>
          </w:p>
        </w:tc>
        <w:tc>
          <w:tcPr>
            <w:tcW w:w="7747" w:type="dxa"/>
            <w:gridSpan w:val="5"/>
            <w:tcBorders>
              <w:top w:val="single" w:color="auto" w:sz="4" w:space="0"/>
              <w:left w:val="single" w:color="auto" w:sz="4" w:space="0"/>
              <w:right w:val="single" w:color="auto" w:sz="4" w:space="0"/>
            </w:tcBorders>
            <w:shd w:val="clear" w:color="auto" w:fill="FFFFFF"/>
            <w:vAlign w:val="bottom"/>
          </w:tcPr>
          <w:p>
            <w:pPr>
              <w:pStyle w:val="9"/>
              <w:spacing w:after="260" w:line="240" w:lineRule="auto"/>
              <w:ind w:left="2600" w:firstLine="2100" w:firstLineChars="1000"/>
              <w:rPr>
                <w:rFonts w:ascii="Times New Roman" w:hAnsi="Times New Roman" w:eastAsia="仿宋" w:cs="Times New Roman"/>
                <w:sz w:val="21"/>
                <w:szCs w:val="21"/>
              </w:rPr>
            </w:pPr>
            <w:r>
              <w:rPr>
                <w:rFonts w:ascii="Times New Roman" w:hAnsi="Times New Roman" w:eastAsia="仿宋" w:cs="Times New Roman"/>
                <w:color w:val="000000"/>
                <w:sz w:val="21"/>
                <w:szCs w:val="21"/>
              </w:rPr>
              <w:t>单位（盖章）：</w:t>
            </w:r>
          </w:p>
          <w:p>
            <w:pPr>
              <w:pStyle w:val="9"/>
              <w:tabs>
                <w:tab w:val="left" w:pos="727"/>
                <w:tab w:val="left" w:pos="1490"/>
              </w:tabs>
              <w:spacing w:line="240" w:lineRule="auto"/>
              <w:ind w:right="1050" w:rightChars="500" w:firstLine="0"/>
              <w:jc w:val="right"/>
              <w:rPr>
                <w:rFonts w:ascii="Times New Roman" w:hAnsi="Times New Roman" w:eastAsia="仿宋" w:cs="Times New Roman"/>
                <w:sz w:val="21"/>
                <w:szCs w:val="21"/>
              </w:rPr>
            </w:pPr>
            <w:r>
              <w:rPr>
                <w:rFonts w:ascii="Times New Roman" w:hAnsi="Times New Roman" w:eastAsia="仿宋" w:cs="Times New Roman"/>
                <w:color w:val="000000"/>
                <w:sz w:val="21"/>
                <w:szCs w:val="21"/>
              </w:rPr>
              <w:t>年</w:t>
            </w:r>
            <w:r>
              <w:rPr>
                <w:rFonts w:ascii="Times New Roman" w:hAnsi="Times New Roman" w:eastAsia="仿宋" w:cs="Times New Roman"/>
                <w:color w:val="000000"/>
                <w:sz w:val="21"/>
                <w:szCs w:val="21"/>
              </w:rPr>
              <w:tab/>
            </w:r>
            <w:r>
              <w:rPr>
                <w:rFonts w:ascii="Times New Roman" w:hAnsi="Times New Roman" w:eastAsia="仿宋" w:cs="Times New Roman"/>
                <w:color w:val="000000"/>
                <w:sz w:val="21"/>
                <w:szCs w:val="21"/>
              </w:rPr>
              <w:t>月</w:t>
            </w:r>
            <w:r>
              <w:rPr>
                <w:rFonts w:ascii="Times New Roman" w:hAnsi="Times New Roman" w:eastAsia="仿宋" w:cs="Times New Roman"/>
                <w:color w:val="000000"/>
                <w:sz w:val="21"/>
                <w:szCs w:val="21"/>
              </w:rPr>
              <w:tab/>
            </w:r>
            <w:r>
              <w:rPr>
                <w:rFonts w:ascii="Times New Roman" w:hAnsi="Times New Roman" w:eastAsia="仿宋" w:cs="Times New Roman"/>
                <w:color w:val="000000"/>
                <w:sz w:val="21"/>
                <w:szCs w:val="21"/>
              </w:rPr>
              <w:t>日</w:t>
            </w:r>
          </w:p>
        </w:tc>
      </w:tr>
      <w:tr>
        <w:tblPrEx>
          <w:tblCellMar>
            <w:top w:w="0" w:type="dxa"/>
            <w:left w:w="10" w:type="dxa"/>
            <w:bottom w:w="0" w:type="dxa"/>
            <w:right w:w="10" w:type="dxa"/>
          </w:tblCellMar>
        </w:tblPrEx>
        <w:trPr>
          <w:trHeight w:val="2472" w:hRule="exact"/>
          <w:jc w:val="center"/>
        </w:trPr>
        <w:tc>
          <w:tcPr>
            <w:tcW w:w="1786" w:type="dxa"/>
            <w:tcBorders>
              <w:top w:val="single" w:color="auto" w:sz="4" w:space="0"/>
              <w:left w:val="single" w:color="auto" w:sz="4" w:space="0"/>
              <w:bottom w:val="single" w:color="auto" w:sz="4" w:space="0"/>
            </w:tcBorders>
            <w:shd w:val="clear" w:color="auto" w:fill="FFFFFF"/>
            <w:vAlign w:val="center"/>
          </w:tcPr>
          <w:p>
            <w:pPr>
              <w:pStyle w:val="9"/>
              <w:spacing w:line="240" w:lineRule="auto"/>
              <w:ind w:firstLine="0"/>
              <w:jc w:val="center"/>
              <w:rPr>
                <w:rFonts w:ascii="Times New Roman" w:hAnsi="Times New Roman" w:eastAsia="仿宋" w:cs="Times New Roman"/>
                <w:color w:val="000000"/>
                <w:sz w:val="24"/>
                <w:szCs w:val="24"/>
                <w:lang w:val="en-US" w:eastAsia="zh-CN"/>
              </w:rPr>
            </w:pPr>
            <w:r>
              <w:rPr>
                <w:rFonts w:ascii="Times New Roman" w:hAnsi="Times New Roman" w:eastAsia="仿宋" w:cs="Times New Roman"/>
                <w:color w:val="000000"/>
                <w:sz w:val="24"/>
                <w:szCs w:val="24"/>
                <w:lang w:val="en-US" w:eastAsia="zh-CN"/>
              </w:rPr>
              <w:t>主管部门意见</w:t>
            </w:r>
          </w:p>
        </w:tc>
        <w:tc>
          <w:tcPr>
            <w:tcW w:w="7747"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pStyle w:val="9"/>
              <w:spacing w:after="260" w:line="240" w:lineRule="auto"/>
              <w:ind w:left="2600" w:firstLine="2100" w:firstLineChars="1000"/>
              <w:rPr>
                <w:rFonts w:ascii="Times New Roman" w:hAnsi="Times New Roman" w:eastAsia="仿宋" w:cs="Times New Roman"/>
                <w:sz w:val="21"/>
                <w:szCs w:val="21"/>
              </w:rPr>
            </w:pPr>
            <w:r>
              <w:rPr>
                <w:rFonts w:ascii="Times New Roman" w:hAnsi="Times New Roman" w:eastAsia="仿宋" w:cs="Times New Roman"/>
                <w:color w:val="000000"/>
                <w:sz w:val="21"/>
                <w:szCs w:val="21"/>
              </w:rPr>
              <w:t>单位（盖章）：</w:t>
            </w:r>
          </w:p>
          <w:p>
            <w:pPr>
              <w:pStyle w:val="9"/>
              <w:tabs>
                <w:tab w:val="left" w:pos="734"/>
                <w:tab w:val="left" w:pos="1498"/>
              </w:tabs>
              <w:spacing w:line="240" w:lineRule="auto"/>
              <w:ind w:right="1050" w:rightChars="500" w:firstLine="0"/>
              <w:jc w:val="right"/>
              <w:rPr>
                <w:rFonts w:ascii="Times New Roman" w:hAnsi="Times New Roman" w:eastAsia="仿宋" w:cs="Times New Roman"/>
                <w:sz w:val="21"/>
                <w:szCs w:val="21"/>
              </w:rPr>
            </w:pPr>
            <w:r>
              <w:rPr>
                <w:rFonts w:ascii="Times New Roman" w:hAnsi="Times New Roman" w:eastAsia="仿宋" w:cs="Times New Roman"/>
                <w:color w:val="000000"/>
                <w:sz w:val="21"/>
                <w:szCs w:val="21"/>
              </w:rPr>
              <w:t>年</w:t>
            </w:r>
            <w:r>
              <w:rPr>
                <w:rFonts w:ascii="Times New Roman" w:hAnsi="Times New Roman" w:eastAsia="仿宋" w:cs="Times New Roman"/>
                <w:color w:val="000000"/>
                <w:sz w:val="21"/>
                <w:szCs w:val="21"/>
              </w:rPr>
              <w:tab/>
            </w:r>
            <w:r>
              <w:rPr>
                <w:rFonts w:ascii="Times New Roman" w:hAnsi="Times New Roman" w:eastAsia="仿宋" w:cs="Times New Roman"/>
                <w:color w:val="000000"/>
                <w:sz w:val="21"/>
                <w:szCs w:val="21"/>
              </w:rPr>
              <w:t>月</w:t>
            </w:r>
            <w:r>
              <w:rPr>
                <w:rFonts w:ascii="Times New Roman" w:hAnsi="Times New Roman" w:eastAsia="仿宋" w:cs="Times New Roman"/>
                <w:color w:val="000000"/>
                <w:sz w:val="21"/>
                <w:szCs w:val="21"/>
              </w:rPr>
              <w:tab/>
            </w:r>
            <w:r>
              <w:rPr>
                <w:rFonts w:ascii="Times New Roman" w:hAnsi="Times New Roman" w:eastAsia="仿宋" w:cs="Times New Roman"/>
                <w:color w:val="000000"/>
                <w:sz w:val="21"/>
                <w:szCs w:val="21"/>
              </w:rPr>
              <w:t>日</w:t>
            </w:r>
          </w:p>
        </w:tc>
      </w:tr>
    </w:tbl>
    <w:p>
      <w:pPr>
        <w:spacing w:line="660" w:lineRule="exact"/>
        <w:rPr>
          <w:rFonts w:ascii="Times New Roman" w:hAnsi="Times New Roman" w:eastAsia="仿宋"/>
          <w:color w:val="000000"/>
          <w:sz w:val="24"/>
          <w:szCs w:val="24"/>
        </w:rPr>
        <w:sectPr>
          <w:pgSz w:w="11906" w:h="16838"/>
          <w:pgMar w:top="1928" w:right="1417" w:bottom="1928" w:left="1417" w:header="851" w:footer="992" w:gutter="142"/>
          <w:pgNumType w:fmt="numberInDash"/>
          <w:cols w:space="720" w:num="1"/>
          <w:docGrid w:type="lines" w:linePitch="312" w:charSpace="0"/>
        </w:sectPr>
      </w:pPr>
      <w:r>
        <w:rPr>
          <w:rFonts w:ascii="Times New Roman" w:hAnsi="Times New Roman" w:eastAsia="仿宋"/>
          <w:color w:val="000000"/>
          <w:sz w:val="24"/>
          <w:szCs w:val="24"/>
        </w:rPr>
        <w:t>注：每位选手填写一份。</w:t>
      </w:r>
    </w:p>
    <w:p>
      <w:pPr>
        <w:spacing w:line="360" w:lineRule="auto"/>
        <w:rPr>
          <w:rFonts w:hint="default" w:ascii="仿宋" w:hAnsi="仿宋" w:eastAsia="仿宋" w:cs="仿宋"/>
          <w:i w:val="0"/>
          <w:iCs w:val="0"/>
          <w:caps w:val="0"/>
          <w:color w:val="auto"/>
          <w:spacing w:val="0"/>
          <w:sz w:val="28"/>
          <w:szCs w:val="28"/>
          <w:highlight w:val="none"/>
          <w:shd w:val="clear" w:fill="FFFFFF"/>
          <w:lang w:val="en-US" w:eastAsia="zh-CN"/>
        </w:rPr>
      </w:pPr>
      <w:r>
        <w:rPr>
          <w:rFonts w:hint="eastAsia" w:ascii="仿宋" w:hAnsi="仿宋" w:eastAsia="仿宋" w:cs="仿宋"/>
          <w:i w:val="0"/>
          <w:iCs w:val="0"/>
          <w:caps w:val="0"/>
          <w:color w:val="auto"/>
          <w:spacing w:val="0"/>
          <w:sz w:val="28"/>
          <w:szCs w:val="28"/>
          <w:highlight w:val="none"/>
          <w:shd w:val="clear" w:fill="FFFFFF"/>
          <w:lang w:val="en-US" w:eastAsia="zh-CN"/>
        </w:rPr>
        <w:t>附件4</w:t>
      </w:r>
    </w:p>
    <w:p>
      <w:pPr>
        <w:pStyle w:val="10"/>
        <w:spacing w:line="560" w:lineRule="exact"/>
        <w:ind w:right="-92" w:rightChars="-44" w:firstLine="0"/>
        <w:jc w:val="center"/>
        <w:rPr>
          <w:rFonts w:ascii="Times New Roman" w:hAnsi="Times New Roman" w:eastAsia="方正小标宋简体" w:cs="Times New Roman"/>
          <w:color w:val="000000"/>
          <w:kern w:val="0"/>
          <w:sz w:val="40"/>
          <w:szCs w:val="40"/>
          <w:lang w:val="en-US" w:eastAsia="zh-CN" w:bidi="ar"/>
        </w:rPr>
      </w:pPr>
      <w:r>
        <w:rPr>
          <w:rFonts w:ascii="Times New Roman" w:hAnsi="Times New Roman" w:eastAsia="方正小标宋简体" w:cs="Times New Roman"/>
          <w:color w:val="000000"/>
          <w:kern w:val="0"/>
          <w:sz w:val="40"/>
          <w:szCs w:val="40"/>
          <w:lang w:val="en-US" w:eastAsia="zh-CN" w:bidi="ar"/>
        </w:rPr>
        <w:t>“鸿翔杯”第五届浙江省装配式建筑职业技能竞赛</w:t>
      </w:r>
    </w:p>
    <w:p>
      <w:pPr>
        <w:pStyle w:val="10"/>
        <w:spacing w:line="560" w:lineRule="exact"/>
        <w:ind w:firstLine="0"/>
        <w:jc w:val="center"/>
        <w:rPr>
          <w:rFonts w:ascii="Times New Roman" w:hAnsi="Times New Roman" w:eastAsia="方正小标宋简体" w:cs="Times New Roman"/>
          <w:color w:val="000000"/>
          <w:kern w:val="0"/>
          <w:sz w:val="40"/>
          <w:szCs w:val="40"/>
          <w:lang w:val="en-US" w:eastAsia="zh-CN" w:bidi="ar"/>
        </w:rPr>
      </w:pPr>
      <w:r>
        <w:rPr>
          <w:rFonts w:ascii="Times New Roman" w:hAnsi="Times New Roman" w:eastAsia="方正小标宋简体" w:cs="Times New Roman"/>
          <w:color w:val="000000"/>
          <w:kern w:val="0"/>
          <w:sz w:val="40"/>
          <w:szCs w:val="40"/>
          <w:lang w:val="en-US" w:eastAsia="zh-CN" w:bidi="ar"/>
        </w:rPr>
        <w:t>参赛报名汇总表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463"/>
        <w:gridCol w:w="749"/>
        <w:gridCol w:w="507"/>
        <w:gridCol w:w="381"/>
        <w:gridCol w:w="625"/>
        <w:gridCol w:w="225"/>
        <w:gridCol w:w="350"/>
        <w:gridCol w:w="877"/>
        <w:gridCol w:w="823"/>
        <w:gridCol w:w="875"/>
        <w:gridCol w:w="462"/>
        <w:gridCol w:w="788"/>
        <w:gridCol w:w="837"/>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146" w:type="dxa"/>
            <w:gridSpan w:val="15"/>
            <w:tcBorders>
              <w:top w:val="nil"/>
              <w:left w:val="nil"/>
              <w:right w:val="nil"/>
            </w:tcBorders>
          </w:tcPr>
          <w:p>
            <w:pPr>
              <w:pStyle w:val="10"/>
              <w:spacing w:before="156" w:beforeLines="50" w:line="240" w:lineRule="auto"/>
              <w:ind w:firstLine="0"/>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主管部门（章）：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40" w:type="dxa"/>
            <w:gridSpan w:val="2"/>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领队</w:t>
            </w:r>
          </w:p>
        </w:tc>
        <w:tc>
          <w:tcPr>
            <w:tcW w:w="1256" w:type="dxa"/>
            <w:gridSpan w:val="2"/>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31" w:type="dxa"/>
            <w:gridSpan w:val="3"/>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工作单位</w:t>
            </w:r>
          </w:p>
        </w:tc>
        <w:tc>
          <w:tcPr>
            <w:tcW w:w="1227" w:type="dxa"/>
            <w:gridSpan w:val="2"/>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23" w:type="dxa"/>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职务</w:t>
            </w:r>
          </w:p>
        </w:tc>
        <w:tc>
          <w:tcPr>
            <w:tcW w:w="875" w:type="dxa"/>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50" w:type="dxa"/>
            <w:gridSpan w:val="2"/>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联系电话</w:t>
            </w:r>
          </w:p>
        </w:tc>
        <w:tc>
          <w:tcPr>
            <w:tcW w:w="1544" w:type="dxa"/>
            <w:gridSpan w:val="2"/>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40" w:type="dxa"/>
            <w:gridSpan w:val="2"/>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联系人</w:t>
            </w:r>
          </w:p>
        </w:tc>
        <w:tc>
          <w:tcPr>
            <w:tcW w:w="1256" w:type="dxa"/>
            <w:gridSpan w:val="2"/>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31" w:type="dxa"/>
            <w:gridSpan w:val="3"/>
          </w:tcPr>
          <w:p>
            <w:pPr>
              <w:pStyle w:val="10"/>
              <w:spacing w:before="156" w:beforeLines="50" w:line="240" w:lineRule="auto"/>
              <w:ind w:firstLine="0"/>
              <w:jc w:val="center"/>
              <w:rPr>
                <w:rFonts w:ascii="Times New Roman" w:hAnsi="Times New Roman" w:eastAsia="仿宋_GB2312" w:cs="Times New Roman"/>
                <w:color w:val="000000"/>
                <w:kern w:val="2"/>
                <w:sz w:val="24"/>
                <w:szCs w:val="24"/>
                <w:lang w:val="en-US" w:eastAsia="zh-CN"/>
              </w:rPr>
            </w:pPr>
            <w:r>
              <w:rPr>
                <w:rFonts w:ascii="Times New Roman" w:hAnsi="Times New Roman" w:eastAsia="仿宋_GB2312" w:cs="Times New Roman"/>
                <w:color w:val="000000"/>
                <w:kern w:val="0"/>
                <w:sz w:val="24"/>
                <w:szCs w:val="24"/>
                <w:lang w:val="en-US" w:eastAsia="zh-CN"/>
              </w:rPr>
              <w:t>工作单位</w:t>
            </w:r>
          </w:p>
        </w:tc>
        <w:tc>
          <w:tcPr>
            <w:tcW w:w="1227" w:type="dxa"/>
            <w:gridSpan w:val="2"/>
          </w:tcPr>
          <w:p>
            <w:pPr>
              <w:pStyle w:val="10"/>
              <w:spacing w:before="156" w:beforeLines="50" w:line="240" w:lineRule="auto"/>
              <w:ind w:firstLine="0"/>
              <w:jc w:val="center"/>
              <w:rPr>
                <w:rFonts w:ascii="Times New Roman" w:hAnsi="Times New Roman" w:eastAsia="仿宋_GB2312" w:cs="Times New Roman"/>
                <w:color w:val="000000"/>
                <w:kern w:val="2"/>
                <w:sz w:val="24"/>
                <w:szCs w:val="24"/>
                <w:lang w:val="en-US" w:eastAsia="zh-CN"/>
              </w:rPr>
            </w:pPr>
          </w:p>
        </w:tc>
        <w:tc>
          <w:tcPr>
            <w:tcW w:w="823" w:type="dxa"/>
          </w:tcPr>
          <w:p>
            <w:pPr>
              <w:pStyle w:val="10"/>
              <w:spacing w:before="156" w:beforeLines="50" w:line="240" w:lineRule="auto"/>
              <w:ind w:firstLine="0"/>
              <w:jc w:val="center"/>
              <w:rPr>
                <w:rFonts w:ascii="Times New Roman" w:hAnsi="Times New Roman" w:eastAsia="仿宋_GB2312" w:cs="Times New Roman"/>
                <w:color w:val="000000"/>
                <w:kern w:val="2"/>
                <w:sz w:val="24"/>
                <w:szCs w:val="24"/>
                <w:lang w:val="en-US" w:eastAsia="zh-CN"/>
              </w:rPr>
            </w:pPr>
            <w:r>
              <w:rPr>
                <w:rFonts w:ascii="Times New Roman" w:hAnsi="Times New Roman" w:eastAsia="仿宋_GB2312" w:cs="Times New Roman"/>
                <w:color w:val="000000"/>
                <w:kern w:val="0"/>
                <w:sz w:val="24"/>
                <w:szCs w:val="24"/>
                <w:lang w:val="en-US" w:eastAsia="zh-CN"/>
              </w:rPr>
              <w:t>职务</w:t>
            </w:r>
          </w:p>
        </w:tc>
        <w:tc>
          <w:tcPr>
            <w:tcW w:w="875" w:type="dxa"/>
          </w:tcPr>
          <w:p>
            <w:pPr>
              <w:pStyle w:val="10"/>
              <w:spacing w:before="156" w:beforeLines="50" w:line="240" w:lineRule="auto"/>
              <w:ind w:firstLine="0"/>
              <w:jc w:val="center"/>
              <w:rPr>
                <w:rFonts w:ascii="Times New Roman" w:hAnsi="Times New Roman" w:eastAsia="仿宋_GB2312" w:cs="Times New Roman"/>
                <w:color w:val="000000"/>
                <w:kern w:val="2"/>
                <w:sz w:val="24"/>
                <w:szCs w:val="24"/>
                <w:lang w:val="en-US" w:eastAsia="zh-CN"/>
              </w:rPr>
            </w:pPr>
          </w:p>
        </w:tc>
        <w:tc>
          <w:tcPr>
            <w:tcW w:w="1250" w:type="dxa"/>
            <w:gridSpan w:val="2"/>
          </w:tcPr>
          <w:p>
            <w:pPr>
              <w:pStyle w:val="10"/>
              <w:spacing w:before="156" w:beforeLines="50" w:line="240" w:lineRule="auto"/>
              <w:ind w:firstLine="0"/>
              <w:jc w:val="center"/>
              <w:rPr>
                <w:rFonts w:ascii="Times New Roman" w:hAnsi="Times New Roman" w:eastAsia="仿宋_GB2312" w:cs="Times New Roman"/>
                <w:color w:val="000000"/>
                <w:kern w:val="2"/>
                <w:sz w:val="24"/>
                <w:szCs w:val="24"/>
                <w:lang w:val="en-US" w:eastAsia="zh-CN"/>
              </w:rPr>
            </w:pPr>
            <w:r>
              <w:rPr>
                <w:rFonts w:ascii="Times New Roman" w:hAnsi="Times New Roman" w:eastAsia="仿宋_GB2312" w:cs="Times New Roman"/>
                <w:color w:val="000000"/>
                <w:kern w:val="0"/>
                <w:sz w:val="24"/>
                <w:szCs w:val="24"/>
                <w:lang w:val="en-US" w:eastAsia="zh-CN"/>
              </w:rPr>
              <w:t>联系电话</w:t>
            </w:r>
          </w:p>
        </w:tc>
        <w:tc>
          <w:tcPr>
            <w:tcW w:w="1544" w:type="dxa"/>
            <w:gridSpan w:val="2"/>
          </w:tcPr>
          <w:p>
            <w:pPr>
              <w:pStyle w:val="1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序号</w:t>
            </w: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参赛项目</w:t>
            </w: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选手姓名</w:t>
            </w: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性别</w:t>
            </w: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年龄</w:t>
            </w: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工作单位</w:t>
            </w: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工作岗位</w:t>
            </w: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工作年限</w:t>
            </w: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参赛方式</w:t>
            </w: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r>
              <w:rPr>
                <w:rFonts w:ascii="Times New Roman" w:hAnsi="Times New Roman" w:eastAsia="仿宋_GB2312" w:cs="Times New Roman"/>
                <w:color w:val="000000"/>
                <w:kern w:val="0"/>
                <w:sz w:val="24"/>
                <w:szCs w:val="24"/>
                <w:lang w:val="en-US" w:eastAsia="zh-CN"/>
              </w:rPr>
              <w:t>是否组长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212"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888"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625"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575" w:type="dxa"/>
            <w:gridSpan w:val="2"/>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1700"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1337" w:type="dxa"/>
            <w:gridSpan w:val="2"/>
          </w:tcPr>
          <w:p>
            <w:pPr>
              <w:pStyle w:val="10"/>
              <w:snapToGrid w:val="0"/>
              <w:spacing w:before="312" w:beforeLines="100" w:line="240" w:lineRule="auto"/>
              <w:ind w:firstLine="0"/>
              <w:jc w:val="center"/>
              <w:rPr>
                <w:rFonts w:ascii="Times New Roman" w:hAnsi="Times New Roman" w:eastAsia="仿宋_GB2312" w:cs="Times New Roman"/>
                <w:color w:val="000000"/>
                <w:kern w:val="0"/>
                <w:sz w:val="24"/>
                <w:szCs w:val="24"/>
                <w:lang w:val="en-US" w:eastAsia="zh-CN"/>
              </w:rPr>
            </w:pPr>
          </w:p>
        </w:tc>
        <w:tc>
          <w:tcPr>
            <w:tcW w:w="788"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83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c>
          <w:tcPr>
            <w:tcW w:w="707" w:type="dxa"/>
          </w:tcPr>
          <w:p>
            <w:pPr>
              <w:pStyle w:val="10"/>
              <w:snapToGrid w:val="0"/>
              <w:spacing w:before="156" w:beforeLines="50" w:line="240" w:lineRule="auto"/>
              <w:ind w:firstLine="0"/>
              <w:jc w:val="center"/>
              <w:rPr>
                <w:rFonts w:ascii="Times New Roman" w:hAnsi="Times New Roman" w:eastAsia="仿宋_GB2312" w:cs="Times New Roman"/>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9146" w:type="dxa"/>
            <w:gridSpan w:val="15"/>
          </w:tcPr>
          <w:p>
            <w:pPr>
              <w:pStyle w:val="10"/>
              <w:snapToGrid w:val="0"/>
              <w:spacing w:before="156" w:beforeLines="50" w:line="240" w:lineRule="auto"/>
              <w:ind w:firstLine="0"/>
              <w:jc w:val="left"/>
              <w:rPr>
                <w:rFonts w:ascii="Times New Roman" w:hAnsi="Times New Roman" w:eastAsia="仿宋_GB2312" w:cs="Times New Roman"/>
                <w:color w:val="000000"/>
                <w:kern w:val="0"/>
                <w:sz w:val="24"/>
                <w:szCs w:val="24"/>
                <w:u w:val="single"/>
                <w:lang w:val="en-US" w:eastAsia="zh-CN"/>
              </w:rPr>
            </w:pPr>
            <w:r>
              <w:rPr>
                <w:rFonts w:ascii="Times New Roman" w:hAnsi="Times New Roman" w:eastAsia="仿宋_GB2312" w:cs="Times New Roman"/>
                <w:color w:val="000000"/>
                <w:kern w:val="0"/>
                <w:lang w:val="en-US" w:eastAsia="zh-CN"/>
              </w:rPr>
              <w:t>需预订住宿房间数量：共</w:t>
            </w:r>
            <w:r>
              <w:rPr>
                <w:rFonts w:ascii="Times New Roman" w:hAnsi="Times New Roman" w:eastAsia="仿宋_GB2312" w:cs="Times New Roman"/>
                <w:color w:val="000000"/>
                <w:kern w:val="0"/>
                <w:u w:val="single"/>
                <w:lang w:val="en-US" w:eastAsia="zh-CN"/>
              </w:rPr>
              <w:t xml:space="preserve">   </w:t>
            </w:r>
            <w:r>
              <w:rPr>
                <w:rFonts w:ascii="Times New Roman" w:hAnsi="Times New Roman" w:eastAsia="仿宋_GB2312" w:cs="Times New Roman"/>
                <w:color w:val="000000"/>
                <w:kern w:val="0"/>
                <w:lang w:val="en-US" w:eastAsia="zh-CN"/>
              </w:rPr>
              <w:t>间，其中单人间</w:t>
            </w:r>
            <w:r>
              <w:rPr>
                <w:rFonts w:ascii="Times New Roman" w:hAnsi="Times New Roman" w:eastAsia="仿宋_GB2312" w:cs="Times New Roman"/>
                <w:color w:val="000000"/>
                <w:kern w:val="0"/>
                <w:u w:val="single"/>
                <w:lang w:val="en-US" w:eastAsia="zh-CN"/>
              </w:rPr>
              <w:t xml:space="preserve">   </w:t>
            </w:r>
            <w:r>
              <w:rPr>
                <w:rFonts w:ascii="Times New Roman" w:hAnsi="Times New Roman" w:eastAsia="仿宋_GB2312" w:cs="Times New Roman"/>
                <w:color w:val="000000"/>
                <w:kern w:val="0"/>
                <w:lang w:val="en-US" w:eastAsia="zh-CN"/>
              </w:rPr>
              <w:t>间，标间</w:t>
            </w:r>
            <w:r>
              <w:rPr>
                <w:rFonts w:ascii="Times New Roman" w:hAnsi="Times New Roman" w:eastAsia="仿宋_GB2312" w:cs="Times New Roman"/>
                <w:color w:val="000000"/>
                <w:kern w:val="0"/>
                <w:u w:val="single"/>
                <w:lang w:val="en-US" w:eastAsia="zh-CN"/>
              </w:rPr>
              <w:t xml:space="preserve">   </w:t>
            </w:r>
            <w:r>
              <w:rPr>
                <w:rFonts w:ascii="Times New Roman" w:hAnsi="Times New Roman" w:eastAsia="仿宋_GB2312" w:cs="Times New Roman"/>
                <w:color w:val="000000"/>
                <w:kern w:val="0"/>
                <w:lang w:val="en-US" w:eastAsia="zh-CN"/>
              </w:rPr>
              <w:t>间。</w:t>
            </w:r>
          </w:p>
        </w:tc>
      </w:tr>
    </w:tbl>
    <w:p>
      <w:pPr>
        <w:spacing w:before="156" w:beforeLines="50"/>
        <w:rPr>
          <w:rFonts w:ascii="Times New Roman" w:hAnsi="Times New Roman" w:eastAsia="仿宋_GB2312"/>
          <w:color w:val="000000"/>
          <w:sz w:val="24"/>
          <w:szCs w:val="24"/>
        </w:rPr>
      </w:pPr>
      <w:r>
        <w:rPr>
          <w:rFonts w:ascii="Times New Roman" w:hAnsi="Times New Roman" w:eastAsia="仿宋"/>
          <w:color w:val="000000"/>
          <w:sz w:val="24"/>
          <w:szCs w:val="24"/>
        </w:rPr>
        <w:t>注：“</w:t>
      </w:r>
      <w:r>
        <w:rPr>
          <w:rFonts w:ascii="Times New Roman" w:hAnsi="Times New Roman" w:eastAsia="仿宋_GB2312"/>
          <w:color w:val="000000"/>
          <w:sz w:val="24"/>
          <w:szCs w:val="24"/>
        </w:rPr>
        <w:t>参赛方式”栏选填“选拔”或“推荐”。</w:t>
      </w:r>
    </w:p>
    <w:p/>
    <w:p>
      <w:pPr>
        <w:rPr>
          <w:rFonts w:hint="eastAsia" w:ascii="仿宋" w:hAnsi="仿宋" w:eastAsia="仿宋" w:cs="仿宋"/>
          <w:i w:val="0"/>
          <w:iCs w:val="0"/>
          <w:caps w:val="0"/>
          <w:color w:val="auto"/>
          <w:spacing w:val="0"/>
          <w:sz w:val="28"/>
          <w:szCs w:val="28"/>
          <w:highlight w:val="none"/>
          <w:shd w:val="clear" w:fill="FFFFFF"/>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2MzODIwZTdlYTQzZTExNThiNWFhY2E4N2IxMjEifQ=="/>
  </w:docVars>
  <w:rsids>
    <w:rsidRoot w:val="2CAE51FA"/>
    <w:rsid w:val="2CAE5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90"/>
    </w:pPr>
    <w:rPr>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w:basedOn w:val="2"/>
    <w:semiHidden/>
    <w:unhideWhenUsed/>
    <w:qFormat/>
    <w:uiPriority w:val="99"/>
    <w:pPr>
      <w:ind w:firstLine="420" w:firstLineChars="100"/>
    </w:pPr>
  </w:style>
  <w:style w:type="table" w:styleId="6">
    <w:name w:val="Table Grid"/>
    <w:basedOn w:val="5"/>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2"/>
    <w:basedOn w:val="1"/>
    <w:qFormat/>
    <w:uiPriority w:val="0"/>
    <w:pPr>
      <w:spacing w:line="620" w:lineRule="exact"/>
      <w:ind w:firstLine="640"/>
    </w:pPr>
    <w:rPr>
      <w:rFonts w:ascii="宋体" w:hAnsi="宋体" w:cs="宋体"/>
      <w:sz w:val="32"/>
      <w:szCs w:val="32"/>
      <w:lang w:val="zh-TW" w:eastAsia="zh-TW" w:bidi="zh-TW"/>
    </w:rPr>
  </w:style>
  <w:style w:type="paragraph" w:customStyle="1" w:styleId="9">
    <w:name w:val="Other|1"/>
    <w:basedOn w:val="1"/>
    <w:qFormat/>
    <w:uiPriority w:val="0"/>
    <w:pPr>
      <w:spacing w:line="456" w:lineRule="auto"/>
      <w:ind w:firstLine="400"/>
    </w:pPr>
    <w:rPr>
      <w:rFonts w:ascii="宋体" w:hAnsi="宋体" w:cs="宋体"/>
      <w:sz w:val="28"/>
      <w:szCs w:val="28"/>
      <w:lang w:val="zh-TW" w:eastAsia="zh-TW" w:bidi="zh-TW"/>
    </w:rPr>
  </w:style>
  <w:style w:type="paragraph" w:customStyle="1" w:styleId="10">
    <w:name w:val="Body text|1"/>
    <w:basedOn w:val="1"/>
    <w:qFormat/>
    <w:uiPriority w:val="0"/>
    <w:pPr>
      <w:spacing w:line="456"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2022-09-13T01:11:00Z</dcterms:created>
  <dc:creator>小明@~@</dc:creator>
  <cp:lastModifiedBy>小明@~@</cp:lastModifiedBy>
  <dcterms:modified xsi:type="dcterms:W3CDTF">2022-09-13T01:12:02Z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17E1BC343A194DA3ADF5780EC679D878</vt:lpwstr>
  </property>
</Properties>
</file>