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浙江省建工杯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年杭州市“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保亚运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”建筑施工危大工程专项施工方案编制技能大赛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决赛入围名单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18"/>
          <w:szCs w:val="1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58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方案类型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良渚新城杜甫区块棚户区改造安置房（一期）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杭州微诚网络科技有限公司改扩建项目（新制造业项目）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瑞安市公安（交警）业务技术用房建设工程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滨江区公安、交警、消防业务用房项目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带湖·阳光城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浙江大学生命科学研究交叉中心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萧山西电电子科技产业园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下沙服务外包人才培训基地扩建工程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五常街道荆山安置房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余政工出【2019】28号（浙江大学校友企业总部经济园二期1地块）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虚拟数字化摄影工场项目（AI电影科研中心、1#楼行政制作大楼、2#楼科研展示大厅、3#楼研发综合楼、门卫及地下室）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临平政工出【2022】5号年产6000万套穿戴式智能化产品项目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老板电器三十万套中央油烟机及厨房小家电生产和实验测试项目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附着升降脚手架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萧山西电电子科技产业园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附着升降脚手架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华贸国际中心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附着升降脚手架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联合国地理信息会址配套工程（购物中心、办公楼、酒店、沿湖商街1#一9#楼及地下室）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附着升降脚手架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余政工出【2019】28号（浙江大学校友企业总部经济园二期1地块）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附着升降脚手架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临政储出【2022】6号地块项目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落地架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default" w:ascii="宋体" w:hAnsi="宋体" w:eastAsia="宋体" w:cs="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00000000"/>
    <w:rsid w:val="00592172"/>
    <w:rsid w:val="069F747D"/>
    <w:rsid w:val="0B533E92"/>
    <w:rsid w:val="12181F72"/>
    <w:rsid w:val="127D0B65"/>
    <w:rsid w:val="1FB86040"/>
    <w:rsid w:val="25147BA3"/>
    <w:rsid w:val="2A691D60"/>
    <w:rsid w:val="2FC6041B"/>
    <w:rsid w:val="3ACA3D43"/>
    <w:rsid w:val="3D596AFA"/>
    <w:rsid w:val="3E8D6A1B"/>
    <w:rsid w:val="42194F31"/>
    <w:rsid w:val="43282508"/>
    <w:rsid w:val="49D84A2D"/>
    <w:rsid w:val="4AA5353B"/>
    <w:rsid w:val="4EAB2DB6"/>
    <w:rsid w:val="5427027C"/>
    <w:rsid w:val="59AC2544"/>
    <w:rsid w:val="64181604"/>
    <w:rsid w:val="66C45B2D"/>
    <w:rsid w:val="6D8C005D"/>
    <w:rsid w:val="6F13296E"/>
    <w:rsid w:val="7DD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1063</Words>
  <Characters>1152</Characters>
  <Lines>0</Lines>
  <Paragraphs>0</Paragraphs>
  <TotalTime>31</TotalTime>
  <ScaleCrop>false</ScaleCrop>
  <LinksUpToDate>false</LinksUpToDate>
  <CharactersWithSpaces>1245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2022-02-25T06:54:00Z</dcterms:created>
  <dc:creator>54611</dc:creator>
  <cp:lastModifiedBy>小明@~@</cp:lastModifiedBy>
  <dcterms:modified xsi:type="dcterms:W3CDTF">2023-06-21T02:11:48Z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D123823F92CB48E6A1376BE543218953_13</vt:lpwstr>
  </property>
</Properties>
</file>