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FB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附件4</w:t>
      </w:r>
    </w:p>
    <w:p w14:paraId="07B49750">
      <w:pPr>
        <w:widowControl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</w:pPr>
    </w:p>
    <w:p w14:paraId="1A1B2588">
      <w:pPr>
        <w:widowControl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  <w:t>2025杭州市智能建造创新周技术交流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参会人员</w:t>
      </w:r>
    </w:p>
    <w:p w14:paraId="7C47CEBF">
      <w:pPr>
        <w:widowControl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回执表</w:t>
      </w:r>
    </w:p>
    <w:p w14:paraId="7CC2B188">
      <w:pPr>
        <w:widowControl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31468D"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汇总单位：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联系人：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57"/>
        <w:gridCol w:w="2700"/>
        <w:gridCol w:w="1772"/>
        <w:gridCol w:w="1875"/>
      </w:tblGrid>
      <w:tr w14:paraId="742A2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center"/>
          </w:tcPr>
          <w:p w14:paraId="11407D8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057" w:type="dxa"/>
            <w:noWrap w:val="0"/>
            <w:vAlign w:val="center"/>
          </w:tcPr>
          <w:p w14:paraId="1D9E839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 w14:paraId="3F1E808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72" w:type="dxa"/>
            <w:noWrap w:val="0"/>
            <w:vAlign w:val="center"/>
          </w:tcPr>
          <w:p w14:paraId="011A88F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875" w:type="dxa"/>
            <w:noWrap w:val="0"/>
            <w:vAlign w:val="center"/>
          </w:tcPr>
          <w:p w14:paraId="20C96AEE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参会日期</w:t>
            </w:r>
          </w:p>
        </w:tc>
      </w:tr>
      <w:tr w14:paraId="3206A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5756D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57" w:type="dxa"/>
            <w:noWrap w:val="0"/>
            <w:vAlign w:val="top"/>
          </w:tcPr>
          <w:p w14:paraId="5EC44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5C8D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6AD4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6D92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6月24日下午</w:t>
            </w:r>
          </w:p>
        </w:tc>
      </w:tr>
      <w:tr w14:paraId="42977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429FFC3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57" w:type="dxa"/>
            <w:noWrap w:val="0"/>
            <w:vAlign w:val="top"/>
          </w:tcPr>
          <w:p w14:paraId="7328F0E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66E8019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58EF553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7330951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E71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21CBEE6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57" w:type="dxa"/>
            <w:noWrap w:val="0"/>
            <w:vAlign w:val="top"/>
          </w:tcPr>
          <w:p w14:paraId="524FACC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6F6A14B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5DCEB34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16C2677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AE9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1EADF67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057" w:type="dxa"/>
            <w:noWrap w:val="0"/>
            <w:vAlign w:val="top"/>
          </w:tcPr>
          <w:p w14:paraId="65DA96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34773BD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26CA146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3FDDC7F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EA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2676D62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057" w:type="dxa"/>
            <w:noWrap w:val="0"/>
            <w:vAlign w:val="top"/>
          </w:tcPr>
          <w:p w14:paraId="0ED4D4E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3C44928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3FABA20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45E4BE8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F8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18DE9AA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057" w:type="dxa"/>
            <w:noWrap w:val="0"/>
            <w:vAlign w:val="top"/>
          </w:tcPr>
          <w:p w14:paraId="57ED4C2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7741547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228CA8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0F90ACB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8B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noWrap w:val="0"/>
            <w:vAlign w:val="top"/>
          </w:tcPr>
          <w:p w14:paraId="19D7280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</w:t>
            </w:r>
          </w:p>
        </w:tc>
        <w:tc>
          <w:tcPr>
            <w:tcW w:w="1057" w:type="dxa"/>
            <w:noWrap w:val="0"/>
            <w:vAlign w:val="top"/>
          </w:tcPr>
          <w:p w14:paraId="651D368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top"/>
          </w:tcPr>
          <w:p w14:paraId="40E8D6E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 w14:paraId="40ED5F4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 w14:paraId="70EDD3D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47F038E"/>
    <w:p w14:paraId="22F4F6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257E1"/>
    <w:rsid w:val="53D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2025-06-20T05:48:00Z</dcterms:created>
  <dc:creator>小明@~@</dc:creator>
  <cp:lastModifiedBy>小明@~@</cp:lastModifiedBy>
  <dcterms:modified xsi:type="dcterms:W3CDTF">2025-06-20T05:48:39Z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CFD6905ACBF84D2FAABEC102F41B34D4_11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